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ANTRAG AUF ZUSCHUSS FÜR EINEN KÜHLSCHRANK</w:t>
      </w:r>
    </w:p>
    <w:p/>
    <w:p/>
    <w:p>
      <w:r>
        <w:rPr>
          <w:b/>
          <w:sz w:val="22"/>
        </w:rPr>
        <w:t>Antragsteller</w:t>
      </w:r>
    </w:p>
    <w:p>
      <w:r>
        <w:rPr>
          <w:b w:val="0"/>
          <w:sz w:val="22"/>
        </w:rPr>
        <w:t>Name:</w:t>
      </w:r>
    </w:p>
    <w:p>
      <w:r>
        <w:rPr>
          <w:b w:val="0"/>
          <w:sz w:val="22"/>
        </w:rPr>
        <w:t>Anschrift:</w:t>
      </w:r>
    </w:p>
    <w:p>
      <w:r>
        <w:rPr>
          <w:b w:val="0"/>
          <w:sz w:val="22"/>
        </w:rPr>
        <w:t>Geburtsdatum:</w:t>
      </w:r>
    </w:p>
    <w:p>
      <w:r>
        <w:rPr>
          <w:b w:val="0"/>
          <w:sz w:val="22"/>
        </w:rPr>
        <w:t>Telefon / E-Mail:</w:t>
      </w:r>
    </w:p>
    <w:p/>
    <w:p/>
    <w:p>
      <w:r>
        <w:rPr>
          <w:b/>
          <w:sz w:val="22"/>
        </w:rPr>
        <w:t>Haushaltsgröße</w:t>
      </w:r>
    </w:p>
    <w:p>
      <w:r>
        <w:rPr>
          <w:b w:val="0"/>
          <w:sz w:val="22"/>
        </w:rPr>
        <w:t>Anzahl der im Haushalt lebenden Personen:</w:t>
      </w:r>
    </w:p>
    <w:p/>
    <w:p/>
    <w:p>
      <w:r>
        <w:rPr>
          <w:b/>
          <w:sz w:val="22"/>
        </w:rPr>
        <w:t>Begründung des Antrags</w:t>
      </w:r>
    </w:p>
    <w:p>
      <w:r>
        <w:rPr>
          <w:b w:val="0"/>
          <w:sz w:val="22"/>
        </w:rPr>
        <w:t>Hiermit beantrage ich einen Zuschuss zum Kauf eines Kühlschranks. Die Anschaffung ist erforderlich, da der vorhandene Kühlschrank defekt oder nicht mehr funktionsfähig ist bzw. nicht den hygienischen Anforderungen genügt. Der neue Kühlschrank wird zur Sicherstellung der angemessenen Lagerung von Lebensmitteln im Haushalt benötigt.</w:t>
      </w:r>
    </w:p>
    <w:p/>
    <w:p/>
    <w:p>
      <w:r>
        <w:rPr>
          <w:b/>
          <w:sz w:val="22"/>
        </w:rPr>
        <w:t>Angaben zum neuen Kühlschrank</w:t>
      </w:r>
    </w:p>
    <w:p>
      <w:r>
        <w:rPr>
          <w:b w:val="0"/>
          <w:sz w:val="22"/>
        </w:rPr>
        <w:t>Hersteller / Modell:</w:t>
      </w:r>
    </w:p>
    <w:p>
      <w:r>
        <w:rPr>
          <w:b w:val="0"/>
          <w:sz w:val="22"/>
        </w:rPr>
        <w:t>Größe / Fassungsvermögen:</w:t>
      </w:r>
    </w:p>
    <w:p>
      <w:r>
        <w:rPr>
          <w:b w:val="0"/>
          <w:sz w:val="22"/>
        </w:rPr>
        <w:t>Kaufpreis:</w:t>
      </w:r>
    </w:p>
    <w:p/>
    <w:p/>
    <w:p>
      <w:r>
        <w:rPr>
          <w:b/>
          <w:sz w:val="22"/>
        </w:rPr>
        <w:t>Rechtsgrundlage und Hinweise</w:t>
      </w:r>
    </w:p>
    <w:p>
      <w:r>
        <w:rPr>
          <w:b w:val="0"/>
          <w:sz w:val="22"/>
        </w:rPr>
        <w:t>Der Zuschuss wird gemäß den Bestimmungen des Sozialgesetzbuches (SGB II / SGB XII) gewährt, wenn die Notwendigkeit der Anschaffung vorliegt und keine anderweitigen Mittel zur Verfügung stehen. Die Angaben sind vollständig und wahrheitsgemäß. Falsche Angaben können zurückforderungs- und strafrechtliche Folgen haben.</w:t>
      </w:r>
    </w:p>
    <w:p/>
    <w:p/>
    <w:p>
      <w:r>
        <w:rPr>
          <w:b/>
          <w:sz w:val="22"/>
        </w:rPr>
        <w:t>Erklärung</w:t>
      </w:r>
    </w:p>
    <w:p>
      <w:r>
        <w:rPr>
          <w:b w:val="0"/>
          <w:sz w:val="22"/>
        </w:rPr>
        <w:t>Ich bestätige, dass ich die vorstehenden Angaben nach bestem Wissen gemacht habe und alle benötigten Unterlagen beigefügt sind. Mir ist bekannt, dass unvollständige oder falsche Angaben zur Ablehnung oder Rückforderung des Zuschusses führen können.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Ort</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r>
        <w:tc>
          <w:tcPr>
            <w:tcW w:type="dxa" w:w="4986"/>
            <w:tcBorders>
              <w:top w:val="nil"/>
              <w:left w:val="nil"/>
              <w:bottom w:val="nil"/>
              <w:right w:val="nil"/>
              <w:insideH w:val="nil"/>
              <w:insideV w:val="nil"/>
            </w:tcBorders>
          </w:tcPr>
          <w:p>
            <w:pPr>
              <w:jc w:val="center"/>
            </w:pPr>
            <w:r>
              <w:t>Unterschrift Antragsteller</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Originalquelle dieses Dokuments:</w:t>
      </w:r>
    </w:p>
    <w:p>
      <w:pPr>
        <w:jc w:val="center"/>
      </w:pPr>
      <w:hyperlink r:id="rId9">
        <w:r>
          <w:rPr>
            <w:color w:val="0000FF"/>
            <w:u w:val="single"/>
          </w:rPr>
          <w:t>https://vertraege-experte.com/antrag-kuhlschrank/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antrag-kuhlschrank/"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