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AUTOMATENAUFSTELLVERTRAG</w:t>
      </w:r>
    </w:p>
    <w:p/>
    <w:p/>
    <w:p>
      <w:r>
        <w:rPr>
          <w:b/>
          <w:sz w:val="24"/>
        </w:rPr>
        <w:t>VERTRAGSPARTNER</w:t>
      </w:r>
    </w:p>
    <w:p>
      <w:r>
        <w:rPr>
          <w:b/>
          <w:sz w:val="20"/>
        </w:rPr>
        <w:t>Auftraggeber: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Auftragnehmer: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§1 Vertragsgegenstand</w:t>
      </w:r>
    </w:p>
    <w:p>
      <w:r>
        <w:rPr>
          <w:b w:val="0"/>
          <w:sz w:val="20"/>
        </w:rPr>
        <w:t>Der Auftraggeber beauftragt den Auftragnehmer mit der Aufstellung, Wartung und Befüllung von Automaten an den vom Auftraggeber benannten Standorten. Die Automaten dienen dem Verkauf von Waren oder Dienstleistungen.</w:t>
      </w:r>
    </w:p>
    <w:p/>
    <w:p>
      <w:r>
        <w:rPr>
          <w:b/>
          <w:sz w:val="20"/>
        </w:rPr>
        <w:t>§2 Vertragsdauer</w:t>
      </w:r>
    </w:p>
    <w:p>
      <w:r>
        <w:rPr>
          <w:b w:val="0"/>
          <w:sz w:val="20"/>
        </w:rPr>
        <w:t>Der Vertrag wird auf unbestimmte Zeit geschlossen und kann von beiden Parteien mit einer Frist von drei Monaten zum Monatsende schriftlich gekündigt werden.</w:t>
      </w:r>
    </w:p>
    <w:p/>
    <w:p>
      <w:r>
        <w:rPr>
          <w:b/>
          <w:sz w:val="20"/>
        </w:rPr>
        <w:t>§3 Standort und Aufstellung</w:t>
      </w:r>
    </w:p>
    <w:p>
      <w:r>
        <w:rPr>
          <w:b w:val="0"/>
          <w:sz w:val="20"/>
        </w:rPr>
        <w:t>1. Der genaue Standort der Automaten wird zwischen den Parteien schriftlich festgelegt.</w:t>
      </w:r>
    </w:p>
    <w:p>
      <w:r>
        <w:rPr>
          <w:b w:val="0"/>
          <w:sz w:val="20"/>
        </w:rPr>
        <w:t>2. Der Auftragnehmer ist für die ordnungsgemäße und fachgerechte Aufstellung der Automaten verantwortlich.</w:t>
      </w:r>
    </w:p>
    <w:p>
      <w:r>
        <w:rPr>
          <w:b w:val="0"/>
          <w:sz w:val="20"/>
        </w:rPr>
        <w:t>3. Änderungen des Standortes bedürfen der schriftlichen Zustimmung beider Parteien.</w:t>
      </w:r>
    </w:p>
    <w:p/>
    <w:p>
      <w:r>
        <w:rPr>
          <w:b/>
          <w:sz w:val="20"/>
        </w:rPr>
        <w:t>§4 Pflichten des Auftragnehmers</w:t>
      </w:r>
    </w:p>
    <w:p>
      <w:r>
        <w:rPr>
          <w:b w:val="0"/>
          <w:sz w:val="20"/>
        </w:rPr>
        <w:t>1. Der Auftragnehmer sorgt für die regelmäßige Wartung, Reinigung und Befüllung der Automaten.</w:t>
      </w:r>
    </w:p>
    <w:p>
      <w:r>
        <w:rPr>
          <w:b w:val="0"/>
          <w:sz w:val="20"/>
        </w:rPr>
        <w:t>2. Störungen oder Schäden an den Automaten werden vom Auftragnehmer unverzüglich behoben.</w:t>
      </w:r>
    </w:p>
    <w:p>
      <w:r>
        <w:rPr>
          <w:b w:val="0"/>
          <w:sz w:val="20"/>
        </w:rPr>
        <w:t>3. Der Auftragnehmer haftet für Schäden, die durch unsachgemäße Handhabung oder Vernachlässigung seiner Pflichten entstehen.</w:t>
      </w:r>
    </w:p>
    <w:p/>
    <w:p>
      <w:r>
        <w:rPr>
          <w:b/>
          <w:sz w:val="20"/>
        </w:rPr>
        <w:t>§5 Pflichten des Auftraggebers</w:t>
      </w:r>
    </w:p>
    <w:p>
      <w:r>
        <w:rPr>
          <w:b w:val="0"/>
          <w:sz w:val="20"/>
        </w:rPr>
        <w:t>1. Der Auftraggeber stellt dem Auftragnehmer den vereinbarten Standort frei und unentgeltlich zur Verfügung.</w:t>
      </w:r>
    </w:p>
    <w:p>
      <w:r>
        <w:rPr>
          <w:b w:val="0"/>
          <w:sz w:val="20"/>
        </w:rPr>
        <w:t>2. Der Auftraggeber sorgt für den Zugang zum Standort und informiert den Auftragnehmer über notwendige Sicherheits- oder Zugangsvorschriften.</w:t>
      </w:r>
    </w:p>
    <w:p>
      <w:r>
        <w:rPr>
          <w:b w:val="0"/>
          <w:sz w:val="20"/>
        </w:rPr>
        <w:t>3. Der Auftraggeber haftet für Schäden, die durch unsachgemäße Nutzung oder mutwillige Beschädigung der Automaten entstehen, soweit diese nicht vom Auftragnehmer zu vertreten sind.</w:t>
      </w:r>
    </w:p>
    <w:p/>
    <w:p>
      <w:r>
        <w:rPr>
          <w:b/>
          <w:sz w:val="20"/>
        </w:rPr>
        <w:t>§6 Umsatzbeteiligung und Vergütung</w:t>
      </w:r>
    </w:p>
    <w:p>
      <w:r>
        <w:rPr>
          <w:b w:val="0"/>
          <w:sz w:val="20"/>
        </w:rPr>
        <w:t>1. Die Parteien vereinbaren eine Umsatzbeteiligung. Die genaue Aufteilung und Zahlungsmodalitäten werden schriftlich festgelegt.</w:t>
      </w:r>
    </w:p>
    <w:p>
      <w:r>
        <w:rPr>
          <w:b w:val="0"/>
          <w:sz w:val="20"/>
        </w:rPr>
        <w:t>2. Zahlungen erfolgen monatlich bis zum 10. des Folgemonats auf das vom Auftragnehmer angegebene Konto.</w:t>
      </w:r>
    </w:p>
    <w:p>
      <w:r>
        <w:rPr>
          <w:b w:val="0"/>
          <w:sz w:val="20"/>
        </w:rPr>
        <w:t>3. Bei Zahlungsverzug gelten die gesetzlichen Verzugszinsen.</w:t>
      </w:r>
    </w:p>
    <w:p/>
    <w:p>
      <w:r>
        <w:rPr>
          <w:b/>
          <w:sz w:val="20"/>
        </w:rPr>
        <w:t>§7 Haftung und Versicherung</w:t>
      </w:r>
    </w:p>
    <w:p>
      <w:r>
        <w:rPr>
          <w:b w:val="0"/>
          <w:sz w:val="20"/>
        </w:rPr>
        <w:t>1. Der Auftragnehmer haftet für Schäden an den Automaten, die durch seine Pflichtverletzungen entstehen.</w:t>
      </w:r>
    </w:p>
    <w:p>
      <w:r>
        <w:rPr>
          <w:b w:val="0"/>
          <w:sz w:val="20"/>
        </w:rPr>
        <w:t>2. Der Auftraggeber haftet für Schäden am Standort, die durch seine Pflichtverletzungen verursacht werden.</w:t>
      </w:r>
    </w:p>
    <w:p>
      <w:r>
        <w:rPr>
          <w:b w:val="0"/>
          <w:sz w:val="20"/>
        </w:rPr>
        <w:t>3. Beide Parteien verpflichten sich, angemessene Versicherungen abzuschließen, um Risiken abzudecken.</w:t>
      </w:r>
    </w:p>
    <w:p/>
    <w:p>
      <w:r>
        <w:rPr>
          <w:b/>
          <w:sz w:val="20"/>
        </w:rPr>
        <w:t>§8 Datenschutz</w:t>
      </w:r>
    </w:p>
    <w:p>
      <w:r>
        <w:rPr>
          <w:b w:val="0"/>
          <w:sz w:val="20"/>
        </w:rPr>
        <w:t>Die Parteien verpflichten sich, alle im Rahmen dieses Vertrags erhaltenen personenbezogenen Daten gemäß der geltenden Datenschutzgesetze vertraulich zu behandeln und nur für Vertragszwecke zu verwenden.</w:t>
      </w:r>
    </w:p>
    <w:p/>
    <w:p>
      <w:r>
        <w:rPr>
          <w:b/>
          <w:sz w:val="20"/>
        </w:rPr>
        <w:t>§9 Vertragsbeendigung</w:t>
      </w:r>
    </w:p>
    <w:p>
      <w:r>
        <w:rPr>
          <w:b w:val="0"/>
          <w:sz w:val="20"/>
        </w:rPr>
        <w:t>1. Neben der ordentlichen Kündigung nach §2 kann der Vertrag aus wichtigem Grund ohne Einhaltung einer Frist gekündigt werden.</w:t>
      </w:r>
    </w:p>
    <w:p>
      <w:r>
        <w:rPr>
          <w:b w:val="0"/>
          <w:sz w:val="20"/>
        </w:rPr>
        <w:t>2. Nach Beendigung des Vertrags sind alle Automaten unverzüglich vom Auftragnehmer zu entfernen, sofern nichts anderes vereinbart ist.</w:t>
      </w:r>
    </w:p>
    <w:p>
      <w:r>
        <w:rPr>
          <w:b w:val="0"/>
          <w:sz w:val="20"/>
        </w:rPr>
        <w:t>3. Offene Zahlungen sind bis zum Beendigungsdatum zu begleichen.</w:t>
      </w:r>
    </w:p>
    <w:p/>
    <w:p>
      <w:r>
        <w:rPr>
          <w:b/>
          <w:sz w:val="20"/>
        </w:rPr>
        <w:t>§10 Sonstiges</w:t>
      </w:r>
    </w:p>
    <w:p>
      <w:r>
        <w:rPr>
          <w:b w:val="0"/>
          <w:sz w:val="20"/>
        </w:rPr>
        <w:t>1. Änderungen und Ergänzungen dieses Vertrags bedürfen der Schriftform.</w:t>
      </w:r>
    </w:p>
    <w:p>
      <w:r>
        <w:rPr>
          <w:b w:val="0"/>
          <w:sz w:val="20"/>
        </w:rPr>
        <w:t>2. Sollte eine Bestimmung dieses Vertrags unwirksam sein oder werden, bleibt die Wirksamkeit der übrigen Bestimmungen unberührt.</w:t>
      </w:r>
    </w:p>
    <w:p>
      <w:r>
        <w:rPr>
          <w:b w:val="0"/>
          <w:sz w:val="20"/>
        </w:rPr>
        <w:t>3. Gerichtsstand für alle Streitigkeiten aus diesem Vertrag ist, soweit gesetzlich zulässig, der Sitz des Auftragnehmers.</w:t>
      </w:r>
    </w:p>
    <w:p>
      <w:r>
        <w:rPr>
          <w:b w:val="0"/>
          <w:sz w:val="20"/>
        </w:rPr>
        <w:t>4. Es gilt deutsches Recht.</w:t>
      </w:r>
    </w:p>
    <w:p/>
    <w:p>
      <w:r>
        <w:rPr>
          <w:b/>
          <w:sz w:val="20"/>
        </w:rPr>
        <w:t>Die Vertragspartner bestätigen mit ihren Unterschriften die Kenntnisnahme und Zustimmung zu den Vertragsbedingungen.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Auftraggeber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Auftragnehmer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Name, Datum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Name, Datum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https://vertraege-experte.com/automatenaufstellvertrag/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automatenaufstellvertra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