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PFERD MIT VORKAUFSRECHT</w:t>
      </w:r>
    </w:p>
    <w:p/>
    <w:p/>
    <w:p>
      <w:r>
        <w:rPr>
          <w:b/>
          <w:sz w:val="24"/>
        </w:rPr>
        <w:t>VERKÄUFER:</w:t>
      </w:r>
    </w:p>
    <w:p>
      <w:r>
        <w:rPr>
          <w:b w:val="0"/>
          <w:sz w:val="20"/>
        </w:rPr>
        <w:t>Name:</w:t>
      </w:r>
    </w:p>
    <w:p>
      <w:r>
        <w:rPr>
          <w:b w:val="0"/>
          <w:sz w:val="20"/>
        </w:rPr>
        <w:t>Anschrift:</w:t>
      </w:r>
    </w:p>
    <w:p>
      <w:r>
        <w:rPr>
          <w:b w:val="0"/>
          <w:sz w:val="20"/>
        </w:rPr>
        <w:t>Telefon:</w:t>
      </w:r>
    </w:p>
    <w:p>
      <w:r>
        <w:rPr>
          <w:b w:val="0"/>
          <w:sz w:val="20"/>
        </w:rPr>
        <w:t>E-Mail:</w:t>
      </w:r>
    </w:p>
    <w:p/>
    <w:p>
      <w:r>
        <w:rPr>
          <w:b/>
          <w:sz w:val="24"/>
        </w:rPr>
        <w:t>KÄUFER:</w:t>
      </w:r>
    </w:p>
    <w:p>
      <w:r>
        <w:rPr>
          <w:b w:val="0"/>
          <w:sz w:val="20"/>
        </w:rPr>
        <w:t>Name:</w:t>
      </w:r>
    </w:p>
    <w:p>
      <w:r>
        <w:rPr>
          <w:b w:val="0"/>
          <w:sz w:val="20"/>
        </w:rPr>
        <w:t>Anschrift:</w:t>
      </w:r>
    </w:p>
    <w:p>
      <w:r>
        <w:rPr>
          <w:b w:val="0"/>
          <w:sz w:val="20"/>
        </w:rPr>
        <w:t>Telefon:</w:t>
      </w:r>
    </w:p>
    <w:p>
      <w:r>
        <w:rPr>
          <w:b w:val="0"/>
          <w:sz w:val="20"/>
        </w:rPr>
        <w:t>E-Mail:</w:t>
      </w:r>
    </w:p>
    <w:p/>
    <w:p/>
    <w:p>
      <w:r>
        <w:rPr>
          <w:b/>
          <w:sz w:val="24"/>
        </w:rPr>
        <w:t>PRÄAMBEL</w:t>
      </w:r>
    </w:p>
    <w:p>
      <w:r>
        <w:rPr>
          <w:b w:val="0"/>
          <w:sz w:val="20"/>
        </w:rPr>
        <w:t>Die Parteien schließen diesen Kaufvertrag über das nachfolgend beschriebene Pferd. Der Verkäufer garantiert, dass er Eigentümer des Pferdes ist und frei über dieses verfügen kann. Das Vorkaufsrecht Dritter wird nachfolgend geregelt.</w:t>
      </w:r>
    </w:p>
    <w:p/>
    <w:p/>
    <w:p>
      <w:r>
        <w:rPr>
          <w:b/>
          <w:sz w:val="24"/>
        </w:rPr>
        <w:t>1. BESCHREIBUNG DES PFERDES</w:t>
      </w:r>
    </w:p>
    <w:p>
      <w:r>
        <w:rPr>
          <w:b w:val="0"/>
          <w:sz w:val="20"/>
        </w:rPr>
        <w:t>Name des Pferdes:</w:t>
      </w:r>
    </w:p>
    <w:p>
      <w:r>
        <w:rPr>
          <w:b w:val="0"/>
          <w:sz w:val="20"/>
        </w:rPr>
        <w:t>Geburtsdatum / Alter:</w:t>
      </w:r>
    </w:p>
    <w:p>
      <w:r>
        <w:rPr>
          <w:b w:val="0"/>
          <w:sz w:val="20"/>
        </w:rPr>
        <w:t>Rasse:</w:t>
      </w:r>
    </w:p>
    <w:p>
      <w:r>
        <w:rPr>
          <w:b w:val="0"/>
          <w:sz w:val="20"/>
        </w:rPr>
        <w:t>Geschlecht:</w:t>
      </w:r>
    </w:p>
    <w:p>
      <w:r>
        <w:rPr>
          <w:b w:val="0"/>
          <w:sz w:val="20"/>
        </w:rPr>
        <w:t>Farbe:</w:t>
      </w:r>
    </w:p>
    <w:p>
      <w:r>
        <w:rPr>
          <w:b w:val="0"/>
          <w:sz w:val="20"/>
        </w:rPr>
        <w:t>Abzeichen:</w:t>
      </w:r>
    </w:p>
    <w:p>
      <w:r>
        <w:rPr>
          <w:b w:val="0"/>
          <w:sz w:val="20"/>
        </w:rPr>
        <w:t>Tierärztliche Nummer / Chipnummer:</w:t>
      </w:r>
    </w:p>
    <w:p>
      <w:r>
        <w:rPr>
          <w:b w:val="0"/>
          <w:sz w:val="20"/>
        </w:rPr>
        <w:t>Sonstige Merkmale:</w:t>
      </w:r>
    </w:p>
    <w:p/>
    <w:p/>
    <w:p>
      <w:r>
        <w:rPr>
          <w:b/>
          <w:sz w:val="24"/>
        </w:rPr>
        <w:t>2. KAUFPREIS UND ZAHLUNGSBEDINGUNGEN</w:t>
      </w:r>
    </w:p>
    <w:p>
      <w:r>
        <w:rPr>
          <w:b w:val="0"/>
          <w:sz w:val="20"/>
        </w:rPr>
        <w:t>Kaufpreis (in Euro):</w:t>
      </w:r>
    </w:p>
    <w:p>
      <w:r>
        <w:rPr>
          <w:b w:val="0"/>
          <w:sz w:val="20"/>
        </w:rPr>
        <w:t>Zahlungsart:</w:t>
      </w:r>
    </w:p>
    <w:p>
      <w:r>
        <w:rPr>
          <w:b w:val="0"/>
          <w:sz w:val="20"/>
        </w:rPr>
        <w:t>Zahlungsfrist:</w:t>
      </w:r>
    </w:p>
    <w:p/>
    <w:p/>
    <w:p>
      <w:r>
        <w:rPr>
          <w:b/>
          <w:sz w:val="24"/>
        </w:rPr>
        <w:t>3. ÜBERGABE</w:t>
      </w:r>
    </w:p>
    <w:p>
      <w:r>
        <w:rPr>
          <w:b w:val="0"/>
          <w:sz w:val="20"/>
        </w:rPr>
        <w:t>Die Übergabe des Pferdes erfolgt am/datum und Ort:</w:t>
      </w:r>
    </w:p>
    <w:p>
      <w:r>
        <w:rPr>
          <w:b w:val="0"/>
          <w:sz w:val="20"/>
        </w:rPr>
        <w:t>Der Verkäufer versichert, das Pferd bis zur Übergabe ordnungsgemäß zu versorgen und zu pflegen.</w:t>
      </w:r>
    </w:p>
    <w:p/>
    <w:p/>
    <w:p>
      <w:r>
        <w:rPr>
          <w:b/>
          <w:sz w:val="24"/>
        </w:rPr>
        <w:t>4. ZUSTAND DES PFERDES</w:t>
      </w:r>
    </w:p>
    <w:p>
      <w:r>
        <w:rPr>
          <w:b w:val="0"/>
          <w:sz w:val="20"/>
        </w:rPr>
        <w:t>Der Verkäufer garantiert, dass das Pferd frei von ansteckenden Krankheiten ist und keine bekannten Mängel aufweist, die die Gebrauchstauglichkeit beeinträchtigen. Es wurde vor Vertragsabschluss eine tierärztliche Untersuchung durchgeführt.</w:t>
      </w:r>
    </w:p>
    <w:p/>
    <w:p/>
    <w:p>
      <w:r>
        <w:rPr>
          <w:b/>
          <w:sz w:val="24"/>
        </w:rPr>
        <w:t>5. VORKAUFSRECHT</w:t>
      </w:r>
    </w:p>
    <w:p>
      <w:r>
        <w:rPr>
          <w:b w:val="0"/>
          <w:sz w:val="20"/>
        </w:rPr>
        <w:t>Ein Dritter hat ein Vorkaufsrecht am Pferd. Der Verkäufer verpflichtet sich, dem Berechtigten unverzüglich schriftlich jede beabsichtigte Veräußerung mitzuteilen und ihm die Gelegenheit zum Kauf zu denselben Bedingungen einzuräumen.</w:t>
      </w:r>
    </w:p>
    <w:p>
      <w:r>
        <w:rPr>
          <w:b w:val="0"/>
          <w:sz w:val="20"/>
        </w:rPr>
        <w:t>Das Vorkaufsrecht gilt für die Dauer von _______ Monaten ab Mitteilung und erlischt, wenn es nicht binnen dieser Frist ausgeübt wird.</w:t>
      </w:r>
    </w:p>
    <w:p/>
    <w:p/>
    <w:p>
      <w:r>
        <w:rPr>
          <w:b/>
          <w:sz w:val="24"/>
        </w:rPr>
        <w:t>6. GEWÄHRLEISTUNG</w:t>
      </w:r>
    </w:p>
    <w:p>
      <w:r>
        <w:rPr>
          <w:b w:val="0"/>
          <w:sz w:val="20"/>
        </w:rPr>
        <w:t>Der Verkauf erfolgt unter Ausschluss jeglicher Gewährleistung, soweit gesetzlich zulässig. Der Käufer hat das Pferd vor Abschluss gründlich besichtigt und akzeptiert den Zustand.</w:t>
      </w:r>
    </w:p>
    <w:p/>
    <w:p/>
    <w:p>
      <w:r>
        <w:rPr>
          <w:b/>
          <w:sz w:val="24"/>
        </w:rPr>
        <w:t>7. HAFTUNG UND RISIKEN</w:t>
      </w:r>
    </w:p>
    <w:p>
      <w:r>
        <w:rPr>
          <w:b w:val="0"/>
          <w:sz w:val="20"/>
        </w:rPr>
        <w:t>Bis zur vollständigen Bezahlung des Kaufpreises bleibt das Pferd Eigentum des Verkäufers. Mit Übergabe gehen Nutzen und Gefahr auf den Käufer über.</w:t>
      </w:r>
    </w:p>
    <w:p/>
    <w:p/>
    <w:p>
      <w:r>
        <w:rPr>
          <w:b/>
          <w:sz w:val="24"/>
        </w:rPr>
        <w:t>8. RÜCKTRITT UND KÜNDIGUNG</w:t>
      </w:r>
    </w:p>
    <w:p>
      <w:r>
        <w:rPr>
          <w:b w:val="0"/>
          <w:sz w:val="20"/>
        </w:rPr>
        <w:t>Ein Rücktritt vom Vertrag ist nur aus wichtigem Grund und unter Einhaltung einer schriftlichen Frist von _______ Tagen möglich.</w:t>
      </w:r>
    </w:p>
    <w:p/>
    <w:p/>
    <w:p>
      <w:r>
        <w:rPr>
          <w:b/>
          <w:sz w:val="24"/>
        </w:rPr>
        <w:t>9. SONSTIGES</w:t>
      </w:r>
    </w:p>
    <w:p>
      <w:r>
        <w:rPr>
          <w:b w:val="0"/>
          <w:sz w:val="20"/>
        </w:rPr>
        <w:t>Änderungen und Ergänzungen dieses Vertrages bedürfen der Schriftform. Sollten einzelne Bestimmungen dieses Vertrages unwirksam sein, berührt dies nicht die Wirksamkeit der übrigen.</w:t>
      </w:r>
    </w:p>
    <w:p/>
    <w:p/>
    <w:p>
      <w:r>
        <w:rPr>
          <w:b/>
          <w:sz w:val="24"/>
        </w:rPr>
        <w:t>10. GERICHTSSTAND</w:t>
      </w:r>
    </w:p>
    <w:p>
      <w:r>
        <w:rPr>
          <w:b w:val="0"/>
          <w:sz w:val="20"/>
        </w:rPr>
        <w:t>Gerichtsstand für alle Streitigkeiten aus diesem Vertrag ist der Wohnort des Verkäufers, sofern gesetzlich zulässig.</w:t>
      </w:r>
    </w:p>
    <w:p/>
    <w:p/>
    <w:p/>
    <w:p>
      <w:pPr>
        <w:jc w:val="center"/>
      </w:pPr>
      <w:r>
        <w:rPr>
          <w:b w:val="0"/>
          <w:sz w:val="20"/>
        </w:rPr>
        <w:t>______________________________                  ______________________________</w:t>
      </w:r>
    </w:p>
    <w:p>
      <w:pPr>
        <w:jc w:val="center"/>
      </w:pPr>
      <w:r>
        <w:rPr>
          <w:b w:val="0"/>
          <w:sz w:val="20"/>
        </w:rPr>
        <w:t xml:space="preserve">      Ort, Datum                                                       Ort, Datum</w:t>
      </w:r>
    </w:p>
    <w:p/>
    <w:p>
      <w:pPr>
        <w:jc w:val="center"/>
      </w:pPr>
      <w:r>
        <w:rPr>
          <w:b w:val="0"/>
          <w:sz w:val="20"/>
        </w:rPr>
        <w:t>Unterschrift Verkäufer</w:t>
      </w:r>
    </w:p>
    <w:p>
      <w:pPr>
        <w:jc w:val="center"/>
      </w:pPr>
      <w:r>
        <w:rPr>
          <w:b w:val="0"/>
          <w:sz w:val="20"/>
        </w:rPr>
        <w:t>Unterschrift Käufer</w:t>
      </w:r>
    </w:p>
    <w:p>
      <w:r>
        <w:br w:type="page"/>
      </w:r>
    </w:p>
    <w:p>
      <w:pPr>
        <w:jc w:val="center"/>
      </w:pPr>
      <w:r>
        <w:rPr>
          <w:color w:val="555555"/>
          <w:sz w:val="24"/>
        </w:rPr>
        <w:t>Originalquelle dieses Dokuments:</w:t>
      </w:r>
    </w:p>
    <w:p>
      <w:pPr>
        <w:jc w:val="center"/>
      </w:pPr>
      <w:hyperlink r:id="rId9">
        <w:r>
          <w:rPr>
            <w:color w:val="0000FF"/>
            <w:u w:val="single"/>
          </w:rPr>
          <w:t>https://vertraege-experte.com/kaufvertrag-pferd-mit-vorkaufsrecht/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pferd-mit-vorkaufsrech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