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ERKLÄRUNG ZUR ABLEHNUNG DER PREISERHÖHUNG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Empfänger (z.B. Vermieter / Anbieter):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Ablehnung der angekündigten Preiserhöhung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lehne ich die von Ihnen angekündigte Preiserhöhung ausdrücklich ab. Die angekündigte Erhöhung entspricht nicht den gesetzlichen Vorgaben für wirksame Preiserhöhungen gemäß den Regelungen des Bürgerlichen Gesetzbuchs (BGB), insbesondere § 558 BGB bzw. § 561 BGB, sowie den vertraglichen Vereinbarungen.</w:t>
      </w:r>
    </w:p>
    <w:p/>
    <w:p>
      <w:r>
        <w:rPr>
          <w:b w:val="0"/>
          <w:sz w:val="20"/>
        </w:rPr>
        <w:t>Ich fordere Sie auf, die bisherige Preisgestaltung unverändert beizubehalten. Sollte die Preiserhöhung weiterhin durchgesetzt werden, behalte ich mir ausdrücklich vor, rechtliche Schritte einzuleiten und ggf. Widerspruch einzulegen.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https://vertraege-experte.com/preiserhohung-ablehnen/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preiserhohung-ablehne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