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PROVISIONSVERTRAG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Vertreten durch: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Auftragnehmer: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Vertreten durch: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Auftragnehmer verpflichtet sich, für den Auftraggeber die in diesem Vertrag näher bezeichneten Geschäfte oder Dienstleistungen zu vermitteln.</w:t>
      </w:r>
    </w:p>
    <w:p/>
    <w:p>
      <w:r>
        <w:rPr>
          <w:b/>
          <w:sz w:val="20"/>
        </w:rPr>
        <w:t>§2 Provision</w:t>
      </w:r>
    </w:p>
    <w:p>
      <w:r>
        <w:rPr>
          <w:b w:val="0"/>
          <w:sz w:val="20"/>
        </w:rPr>
        <w:t>1. Der Auftraggeber zahlt dem Auftragnehmer für die erfolgreiche Vermittlung eine Provision.</w:t>
      </w:r>
    </w:p>
    <w:p>
      <w:r>
        <w:rPr>
          <w:b w:val="0"/>
          <w:sz w:val="20"/>
        </w:rPr>
        <w:t>2. Die Höhe der Provision beträgt __________________________________________________ (Betrag in EUR oder Prozentsatz).</w:t>
      </w:r>
    </w:p>
    <w:p>
      <w:r>
        <w:rPr>
          <w:b w:val="0"/>
          <w:sz w:val="20"/>
        </w:rPr>
        <w:t>3. Die Provision ist verdient und zahlbar mit Abschluss des vermittelten Geschäfts.</w:t>
      </w:r>
    </w:p>
    <w:p>
      <w:r>
        <w:rPr>
          <w:b w:val="0"/>
          <w:sz w:val="20"/>
        </w:rPr>
        <w:t>4. Soweit gesetzlich zulässig, versteht sich die Provision als Nettobetrag zuzüglich der jeweils gültigen gesetzlichen Mehrwertsteuer.</w:t>
      </w:r>
    </w:p>
    <w:p/>
    <w:p>
      <w:r>
        <w:rPr>
          <w:b/>
          <w:sz w:val="20"/>
        </w:rPr>
        <w:t>§3 Vermittlungserfolg</w:t>
      </w:r>
    </w:p>
    <w:p>
      <w:r>
        <w:rPr>
          <w:b w:val="0"/>
          <w:sz w:val="20"/>
        </w:rPr>
        <w:t>Ein Vermittlungserfolg liegt vor, wenn durch die Tätigkeit des Auftragnehmers ein Vertrag zwischen dem Auftraggeber und einem Dritten zustande kommt, der sich auf das vermittelte Geschäft bezieht.</w:t>
      </w:r>
    </w:p>
    <w:p/>
    <w:p>
      <w:r>
        <w:rPr>
          <w:b/>
          <w:sz w:val="20"/>
        </w:rPr>
        <w:t>§4 Pflichten des Auftragnehmers</w:t>
      </w:r>
    </w:p>
    <w:p>
      <w:r>
        <w:rPr>
          <w:b w:val="0"/>
          <w:sz w:val="20"/>
        </w:rPr>
        <w:t>1. Der Auftragnehmer verpflichtet sich, die Interessen des Auftraggebers sorgfältig und nach bestem Wissen zu vertreten.</w:t>
      </w:r>
    </w:p>
    <w:p>
      <w:r>
        <w:rPr>
          <w:b w:val="0"/>
          <w:sz w:val="20"/>
        </w:rPr>
        <w:t>2. Der Auftragnehmer informiert den Auftraggeber unverzüglich über relevante Vermittlungsergebnisse.</w:t>
      </w:r>
    </w:p>
    <w:p/>
    <w:p>
      <w:r>
        <w:rPr>
          <w:b/>
          <w:sz w:val="20"/>
        </w:rPr>
        <w:t>§5 Pflichten des Auftraggebers</w:t>
      </w:r>
    </w:p>
    <w:p>
      <w:r>
        <w:rPr>
          <w:b w:val="0"/>
          <w:sz w:val="20"/>
        </w:rPr>
        <w:t>1. Der Auftraggeber stellt dem Auftragnehmer alle für die Vermittlung erforderlichen Unterlagen und Informationen rechtzeitig zur Verfügung.</w:t>
      </w:r>
    </w:p>
    <w:p>
      <w:r>
        <w:rPr>
          <w:b w:val="0"/>
          <w:sz w:val="20"/>
        </w:rPr>
        <w:t>2. Der Auftraggeber verpflichtet sich, den Auftragnehmer über den Abschluss des vermittelten Geschäfts unverzüglich zu informieren.</w:t>
      </w:r>
    </w:p>
    <w:p/>
    <w:p>
      <w:r>
        <w:rPr>
          <w:b/>
          <w:sz w:val="20"/>
        </w:rPr>
        <w:t>§6 Vertragsdauer und Kündigung</w:t>
      </w:r>
    </w:p>
    <w:p>
      <w:r>
        <w:rPr>
          <w:b w:val="0"/>
          <w:sz w:val="20"/>
        </w:rPr>
        <w:t>1. Dieser Vertrag tritt mit Unterzeichnung in Kraft und gilt bis auf Widerruf.</w:t>
      </w:r>
    </w:p>
    <w:p>
      <w:r>
        <w:rPr>
          <w:b w:val="0"/>
          <w:sz w:val="20"/>
        </w:rPr>
        <w:t>2. Beide Parteien können den Vertrag jederzeit ohne Einhaltung einer Frist schriftlich kündigen.</w:t>
      </w:r>
    </w:p>
    <w:p>
      <w:r>
        <w:rPr>
          <w:b w:val="0"/>
          <w:sz w:val="20"/>
        </w:rPr>
        <w:t>3. Bereits entstandene Provisionsansprüche bleiben von einer Kündigung unberührt.</w:t>
      </w:r>
    </w:p>
    <w:p/>
    <w:p>
      <w:r>
        <w:rPr>
          <w:b/>
          <w:sz w:val="20"/>
        </w:rPr>
        <w:t>§7 Haftung</w:t>
      </w:r>
    </w:p>
    <w:p>
      <w:r>
        <w:rPr>
          <w:b w:val="0"/>
          <w:sz w:val="20"/>
        </w:rPr>
        <w:t>Die Haftung des Auftragnehmers für Schäden, die aus der Vermittlungstätigkeit entstehen, ist auf Vorsatz und grobe Fahrlässigkeit beschränkt.</w:t>
      </w:r>
    </w:p>
    <w:p/>
    <w:p>
      <w:r>
        <w:rPr>
          <w:b/>
          <w:sz w:val="20"/>
        </w:rPr>
        <w:t>§8 Vertraulichkeit</w:t>
      </w:r>
    </w:p>
    <w:p>
      <w:r>
        <w:rPr>
          <w:b w:val="0"/>
          <w:sz w:val="20"/>
        </w:rPr>
        <w:t>Beide Parteien verpflichten sich, alle im Rahmen dieses Vertrags erhaltenen Informationen vertraulich zu behandeln und nicht an Dritte weiterzugeben.</w:t>
      </w:r>
    </w:p>
    <w:p/>
    <w:p>
      <w:r>
        <w:rPr>
          <w:b/>
          <w:sz w:val="20"/>
        </w:rPr>
        <w:t>§9 Sonstige Vereinbarungen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§10 Gerichtsstand und anwendbares Recht</w:t>
      </w:r>
    </w:p>
    <w:p>
      <w:r>
        <w:rPr>
          <w:b w:val="0"/>
          <w:sz w:val="20"/>
        </w:rPr>
        <w:t>1. Gerichtsstand für alle Streitigkeiten aus diesem Vertrag ist, soweit zulässig, der Sitz des Auftraggebers.</w:t>
      </w:r>
    </w:p>
    <w:p>
      <w:r>
        <w:rPr>
          <w:b w:val="0"/>
          <w:sz w:val="20"/>
        </w:rPr>
        <w:t>2. Es gilt deutsches Recht.</w:t>
      </w:r>
    </w:p>
    <w:p/>
    <w:p/>
    <w:p>
      <w:pPr>
        <w:jc w:val="center"/>
      </w:pPr>
      <w:r>
        <w:rPr>
          <w:b w:val="0"/>
          <w:sz w:val="20"/>
        </w:rPr>
        <w:t>Die Parteien bestätigen mit ihrer Unterschrift die Wirksamkeit dieses Vertrags.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819"/>
          </w:tcPr>
          <w:p>
            <w:pPr>
              <w:jc w:val="center"/>
            </w:pPr>
            <w:r>
              <w:rPr>
                <w:b/>
              </w:rPr>
              <w:t>Auftraggeber</w:t>
            </w:r>
          </w:p>
        </w:tc>
        <w:tc>
          <w:tcPr>
            <w:tcW w:type="dxa" w:w="4819"/>
          </w:tcPr>
          <w:p>
            <w:pPr>
              <w:jc w:val="center"/>
            </w:pPr>
            <w:r>
              <w:rPr>
                <w:b/>
              </w:rPr>
              <w:t>Auftragnehmer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819"/>
          </w:tcPr>
          <w:p>
            <w:pPr>
              <w:jc w:val="center"/>
            </w:pPr>
            <w:r>
              <w:t>Unterschrift: ____________________________</w:t>
            </w:r>
          </w:p>
        </w:tc>
        <w:tc>
          <w:tcPr>
            <w:tcW w:type="dxa" w:w="4819"/>
          </w:tcPr>
          <w:p>
            <w:pPr>
              <w:jc w:val="center"/>
            </w:pPr>
            <w:r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https://vertraege-experte.com/provisionsvertrag-ihk/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provisionsvertrag-ihk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