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ZUM GRUNDSTÜCKSVERKAUF</w:t>
      </w:r>
    </w:p>
    <w:p/>
    <w:p/>
    <w:p>
      <w:r>
        <w:rPr>
          <w:b/>
          <w:sz w:val="22"/>
        </w:rPr>
        <w:t>Vollmachtgeber (Eigentümer):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Personalausweis-/Reisepass-Nr.: _________________________________________</w:t>
      </w:r>
    </w:p>
    <w:p/>
    <w:p>
      <w:r>
        <w:rPr>
          <w:b/>
          <w:sz w:val="22"/>
        </w:rPr>
        <w:t>Bevollmächtigter (Vertreter):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Personalausweis-/Reisepass-Nr.: _________________________________________</w:t>
      </w:r>
    </w:p>
    <w:p/>
    <w:p>
      <w:r>
        <w:rPr>
          <w:b/>
          <w:sz w:val="22"/>
        </w:rPr>
        <w:t>Grundstück / Immobilie:</w:t>
      </w:r>
    </w:p>
    <w:p>
      <w:r>
        <w:rPr>
          <w:b w:val="0"/>
          <w:sz w:val="22"/>
        </w:rPr>
        <w:t>Lage/Adresse: __________________________________________________________</w:t>
      </w:r>
    </w:p>
    <w:p>
      <w:r>
        <w:rPr>
          <w:b w:val="0"/>
          <w:sz w:val="22"/>
        </w:rPr>
        <w:t>Flurstück-Nr.: _________________________________________________________</w:t>
      </w:r>
    </w:p>
    <w:p>
      <w:r>
        <w:rPr>
          <w:b w:val="0"/>
          <w:sz w:val="22"/>
        </w:rPr>
        <w:t>Grundbuchamt: _________________________________________________________</w:t>
      </w:r>
    </w:p>
    <w:p/>
    <w:p>
      <w:r>
        <w:rPr>
          <w:b w:val="0"/>
          <w:sz w:val="22"/>
        </w:rPr>
        <w:t>Hiermit bevollmächtigt der Vollmachtgeber den oben genannten Bevollmächtigten, in seinem Namen das oben genannte Grundstück/Immobilie zu verkaufen und alle hierfür erforderlichen Rechtsgeschäfte abzuschließen.</w:t>
      </w:r>
    </w:p>
    <w:p/>
    <w:p>
      <w:r>
        <w:rPr>
          <w:b/>
          <w:sz w:val="22"/>
        </w:rPr>
        <w:t>Die Vollmacht umfasst insbesondere:</w:t>
      </w:r>
    </w:p>
    <w:p>
      <w:r>
        <w:rPr>
          <w:b w:val="0"/>
          <w:sz w:val="22"/>
        </w:rPr>
        <w:t>- Abschluss und Unterzeichnung von Kaufverträgen</w:t>
      </w:r>
    </w:p>
    <w:p>
      <w:r>
        <w:rPr>
          <w:b w:val="0"/>
          <w:sz w:val="22"/>
        </w:rPr>
        <w:t>- Entgegennahme von Kaufpreiszahlungen</w:t>
      </w:r>
    </w:p>
    <w:p>
      <w:r>
        <w:rPr>
          <w:b w:val="0"/>
          <w:sz w:val="22"/>
        </w:rPr>
        <w:t>- Abgabe und Entgegennahme von Erklärungen im Zusammenhang mit dem Verkauf</w:t>
      </w:r>
    </w:p>
    <w:p>
      <w:r>
        <w:rPr>
          <w:b w:val="0"/>
          <w:sz w:val="22"/>
        </w:rPr>
        <w:t>- Vertretung bei Grundbuchangelegenheiten und Behörden</w:t>
      </w:r>
    </w:p>
    <w:p>
      <w:r>
        <w:rPr>
          <w:b w:val="0"/>
          <w:sz w:val="22"/>
        </w:rPr>
        <w:t>- Abschließen von Nebenabreden und Erklärungen, die mit dem Verkauf im Zusammenhang stehen</w:t>
      </w:r>
    </w:p>
    <w:p/>
    <w:p>
      <w:r>
        <w:rPr>
          <w:b w:val="0"/>
          <w:sz w:val="22"/>
        </w:rPr>
        <w:t>Diese Vollmacht ist widerruflich, gilt aber bis zu ihrem Widerruf als gültig.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Druckschrift: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Druckschrift: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https://vertraege-experte.com/vollmacht-grundstucksverkauf/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vollmacht-grundstucksverkauf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